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5B" w:rsidRDefault="00A31D5B"/>
    <w:p w:rsidR="00A31D5B" w:rsidRDefault="00A31D5B"/>
    <w:p w:rsidR="00A31D5B" w:rsidRDefault="00A31D5B"/>
    <w:p w:rsidR="00A31D5B" w:rsidRPr="00826816" w:rsidRDefault="00A31D5B" w:rsidP="00A31D5B">
      <w:pPr>
        <w:ind w:left="3600" w:right="121"/>
        <w:rPr>
          <w:b/>
          <w:sz w:val="24"/>
          <w:szCs w:val="24"/>
        </w:rPr>
      </w:pPr>
      <w:r w:rsidRPr="00826816">
        <w:rPr>
          <w:b/>
          <w:sz w:val="24"/>
          <w:szCs w:val="24"/>
        </w:rPr>
        <w:t>BBDNITM</w:t>
      </w:r>
    </w:p>
    <w:p w:rsidR="00A31D5B" w:rsidRPr="00826816" w:rsidRDefault="00A31D5B" w:rsidP="00A31D5B">
      <w:pPr>
        <w:ind w:right="121"/>
        <w:rPr>
          <w:b/>
          <w:sz w:val="24"/>
          <w:szCs w:val="24"/>
        </w:rPr>
      </w:pPr>
      <w:r w:rsidRPr="00826816">
        <w:rPr>
          <w:b/>
          <w:sz w:val="24"/>
          <w:szCs w:val="24"/>
        </w:rPr>
        <w:t xml:space="preserve">                               </w:t>
      </w:r>
      <w:r w:rsidRPr="00826816">
        <w:rPr>
          <w:b/>
          <w:sz w:val="24"/>
          <w:szCs w:val="24"/>
        </w:rPr>
        <w:tab/>
      </w:r>
      <w:proofErr w:type="gramStart"/>
      <w:r w:rsidRPr="00826816">
        <w:rPr>
          <w:b/>
          <w:sz w:val="24"/>
          <w:szCs w:val="24"/>
        </w:rPr>
        <w:t>MECHANICAL ENGG.</w:t>
      </w:r>
      <w:proofErr w:type="gramEnd"/>
      <w:r w:rsidRPr="00826816">
        <w:rPr>
          <w:b/>
          <w:sz w:val="24"/>
          <w:szCs w:val="24"/>
        </w:rPr>
        <w:t xml:space="preserve"> DEPARTMENT</w:t>
      </w:r>
    </w:p>
    <w:p w:rsidR="00A31D5B" w:rsidRPr="00826816" w:rsidRDefault="00A31D5B" w:rsidP="00A31D5B">
      <w:pPr>
        <w:ind w:right="121"/>
        <w:rPr>
          <w:b/>
          <w:sz w:val="24"/>
          <w:szCs w:val="24"/>
        </w:rPr>
      </w:pPr>
      <w:r w:rsidRPr="00826816">
        <w:rPr>
          <w:b/>
          <w:sz w:val="24"/>
          <w:szCs w:val="24"/>
        </w:rPr>
        <w:t xml:space="preserve">                                               </w:t>
      </w:r>
      <w:r w:rsidRPr="00826816">
        <w:rPr>
          <w:b/>
          <w:sz w:val="24"/>
          <w:szCs w:val="24"/>
        </w:rPr>
        <w:tab/>
        <w:t xml:space="preserve">     SESSION (2018-19)</w:t>
      </w:r>
    </w:p>
    <w:p w:rsidR="00A31D5B" w:rsidRPr="00826816" w:rsidRDefault="00A31D5B" w:rsidP="00A31D5B">
      <w:pPr>
        <w:ind w:left="1440" w:right="121" w:firstLine="720"/>
        <w:rPr>
          <w:b/>
          <w:sz w:val="24"/>
          <w:szCs w:val="24"/>
        </w:rPr>
      </w:pPr>
      <w:r w:rsidRPr="00826816">
        <w:rPr>
          <w:b/>
          <w:sz w:val="24"/>
          <w:szCs w:val="24"/>
        </w:rPr>
        <w:t xml:space="preserve">  Subject- Mechanics of Solid</w:t>
      </w:r>
      <w:r w:rsidR="00041FB2">
        <w:rPr>
          <w:b/>
          <w:sz w:val="24"/>
          <w:szCs w:val="24"/>
        </w:rPr>
        <w:t>s</w:t>
      </w:r>
      <w:r w:rsidRPr="00826816">
        <w:rPr>
          <w:b/>
          <w:sz w:val="24"/>
          <w:szCs w:val="24"/>
        </w:rPr>
        <w:t xml:space="preserve"> [RME303]</w:t>
      </w:r>
    </w:p>
    <w:p w:rsidR="00A31D5B" w:rsidRPr="00826816" w:rsidRDefault="00A31D5B" w:rsidP="00A31D5B">
      <w:pPr>
        <w:ind w:left="2160" w:right="121" w:firstLine="720"/>
        <w:rPr>
          <w:b/>
          <w:sz w:val="24"/>
          <w:szCs w:val="24"/>
        </w:rPr>
      </w:pPr>
      <w:r w:rsidRPr="00826816">
        <w:rPr>
          <w:b/>
          <w:sz w:val="24"/>
          <w:szCs w:val="24"/>
        </w:rPr>
        <w:t xml:space="preserve">      Assignment – 5</w:t>
      </w:r>
    </w:p>
    <w:p w:rsidR="00A31D5B" w:rsidRPr="00826816" w:rsidRDefault="00A31D5B" w:rsidP="00A31D5B">
      <w:pPr>
        <w:pStyle w:val="ListParagraph"/>
        <w:numPr>
          <w:ilvl w:val="0"/>
          <w:numId w:val="9"/>
        </w:numPr>
        <w:tabs>
          <w:tab w:val="left" w:pos="761"/>
        </w:tabs>
        <w:spacing w:before="256"/>
        <w:jc w:val="both"/>
        <w:rPr>
          <w:sz w:val="24"/>
          <w:szCs w:val="24"/>
        </w:rPr>
      </w:pPr>
      <w:r w:rsidRPr="00826816">
        <w:rPr>
          <w:sz w:val="24"/>
          <w:szCs w:val="24"/>
        </w:rPr>
        <w:t>Define Unsymmetrical</w:t>
      </w:r>
      <w:r w:rsidRPr="00826816">
        <w:rPr>
          <w:spacing w:val="-3"/>
          <w:sz w:val="24"/>
          <w:szCs w:val="24"/>
        </w:rPr>
        <w:t xml:space="preserve"> </w:t>
      </w:r>
      <w:r w:rsidRPr="00826816">
        <w:rPr>
          <w:sz w:val="24"/>
          <w:szCs w:val="24"/>
        </w:rPr>
        <w:t>bending.</w:t>
      </w:r>
    </w:p>
    <w:p w:rsidR="00A31D5B" w:rsidRPr="00826816" w:rsidRDefault="00A31D5B" w:rsidP="00A31D5B">
      <w:pPr>
        <w:pStyle w:val="ListParagraph"/>
        <w:numPr>
          <w:ilvl w:val="0"/>
          <w:numId w:val="9"/>
        </w:numPr>
        <w:tabs>
          <w:tab w:val="left" w:pos="761"/>
        </w:tabs>
        <w:spacing w:before="41"/>
        <w:ind w:left="400" w:right="-24" w:firstLine="0"/>
        <w:jc w:val="both"/>
        <w:rPr>
          <w:sz w:val="24"/>
          <w:szCs w:val="24"/>
        </w:rPr>
      </w:pPr>
      <w:r w:rsidRPr="00826816">
        <w:rPr>
          <w:sz w:val="24"/>
          <w:szCs w:val="24"/>
        </w:rPr>
        <w:t>What are the conditions to consider a bending as unsymmetrical bending?</w:t>
      </w:r>
    </w:p>
    <w:p w:rsidR="00A31D5B" w:rsidRPr="00826816" w:rsidRDefault="00A31D5B" w:rsidP="00A31D5B">
      <w:pPr>
        <w:pStyle w:val="ListParagraph"/>
        <w:numPr>
          <w:ilvl w:val="0"/>
          <w:numId w:val="9"/>
        </w:numPr>
        <w:tabs>
          <w:tab w:val="left" w:pos="761"/>
        </w:tabs>
        <w:spacing w:before="41"/>
        <w:ind w:left="400" w:right="-24" w:firstLine="0"/>
        <w:jc w:val="both"/>
        <w:rPr>
          <w:sz w:val="24"/>
          <w:szCs w:val="24"/>
        </w:rPr>
      </w:pPr>
      <w:r w:rsidRPr="00826816">
        <w:rPr>
          <w:sz w:val="24"/>
          <w:szCs w:val="24"/>
        </w:rPr>
        <w:t xml:space="preserve"> Define shear</w:t>
      </w:r>
      <w:r w:rsidRPr="00826816">
        <w:rPr>
          <w:spacing w:val="-23"/>
          <w:sz w:val="24"/>
          <w:szCs w:val="24"/>
        </w:rPr>
        <w:t xml:space="preserve"> </w:t>
      </w:r>
      <w:r w:rsidRPr="00826816">
        <w:rPr>
          <w:sz w:val="24"/>
          <w:szCs w:val="24"/>
        </w:rPr>
        <w:t>centre.</w:t>
      </w:r>
    </w:p>
    <w:p w:rsidR="00A31D5B" w:rsidRPr="00826816" w:rsidRDefault="00A31D5B" w:rsidP="00A31D5B">
      <w:pPr>
        <w:pStyle w:val="ListParagraph"/>
        <w:numPr>
          <w:ilvl w:val="0"/>
          <w:numId w:val="9"/>
        </w:numPr>
        <w:tabs>
          <w:tab w:val="left" w:pos="761"/>
        </w:tabs>
        <w:spacing w:before="41"/>
        <w:ind w:left="400" w:right="-24" w:firstLine="0"/>
        <w:jc w:val="both"/>
        <w:rPr>
          <w:sz w:val="24"/>
          <w:szCs w:val="24"/>
        </w:rPr>
      </w:pPr>
      <w:r w:rsidRPr="00826816">
        <w:rPr>
          <w:sz w:val="24"/>
          <w:szCs w:val="24"/>
        </w:rPr>
        <w:t>Write the shear centre equation for channel</w:t>
      </w:r>
      <w:r w:rsidRPr="00826816">
        <w:rPr>
          <w:spacing w:val="-4"/>
          <w:sz w:val="24"/>
          <w:szCs w:val="24"/>
        </w:rPr>
        <w:t xml:space="preserve"> </w:t>
      </w:r>
      <w:r w:rsidRPr="00826816">
        <w:rPr>
          <w:sz w:val="24"/>
          <w:szCs w:val="24"/>
        </w:rPr>
        <w:t>section.</w:t>
      </w:r>
    </w:p>
    <w:p w:rsidR="00A31D5B" w:rsidRPr="00826816" w:rsidRDefault="00A31D5B" w:rsidP="00A31D5B">
      <w:pPr>
        <w:pStyle w:val="ListParagraph"/>
        <w:numPr>
          <w:ilvl w:val="0"/>
          <w:numId w:val="9"/>
        </w:numPr>
        <w:tabs>
          <w:tab w:val="left" w:pos="761"/>
        </w:tabs>
        <w:spacing w:before="41"/>
        <w:ind w:left="400" w:right="-24" w:firstLine="0"/>
        <w:jc w:val="both"/>
        <w:rPr>
          <w:sz w:val="24"/>
          <w:szCs w:val="24"/>
        </w:rPr>
      </w:pPr>
      <w:r w:rsidRPr="00826816">
        <w:rPr>
          <w:sz w:val="24"/>
          <w:szCs w:val="24"/>
        </w:rPr>
        <w:t xml:space="preserve">A channel Section has flanges 12 cm x 2 cm and web 16 cm x 1 cm. Determine the   </w:t>
      </w:r>
    </w:p>
    <w:p w:rsidR="00A31D5B" w:rsidRPr="00826816" w:rsidRDefault="00A31D5B" w:rsidP="00A31D5B">
      <w:pPr>
        <w:pStyle w:val="ListParagraph"/>
        <w:tabs>
          <w:tab w:val="left" w:pos="761"/>
        </w:tabs>
        <w:spacing w:before="41"/>
        <w:ind w:left="400" w:right="-24" w:firstLine="0"/>
        <w:jc w:val="both"/>
        <w:rPr>
          <w:sz w:val="24"/>
          <w:szCs w:val="24"/>
        </w:rPr>
      </w:pPr>
      <w:r w:rsidRPr="00826816">
        <w:rPr>
          <w:sz w:val="24"/>
          <w:szCs w:val="24"/>
        </w:rPr>
        <w:t xml:space="preserve">     </w:t>
      </w:r>
      <w:proofErr w:type="gramStart"/>
      <w:r w:rsidRPr="00826816">
        <w:rPr>
          <w:sz w:val="24"/>
          <w:szCs w:val="24"/>
        </w:rPr>
        <w:t>shear</w:t>
      </w:r>
      <w:proofErr w:type="gramEnd"/>
      <w:r w:rsidRPr="00826816">
        <w:rPr>
          <w:sz w:val="24"/>
          <w:szCs w:val="24"/>
        </w:rPr>
        <w:t xml:space="preserve"> centre of the</w:t>
      </w:r>
      <w:r w:rsidRPr="00826816">
        <w:rPr>
          <w:spacing w:val="-4"/>
          <w:sz w:val="24"/>
          <w:szCs w:val="24"/>
        </w:rPr>
        <w:t xml:space="preserve"> </w:t>
      </w:r>
      <w:r w:rsidRPr="00826816">
        <w:rPr>
          <w:sz w:val="24"/>
          <w:szCs w:val="24"/>
        </w:rPr>
        <w:t>channel.</w:t>
      </w:r>
    </w:p>
    <w:p w:rsidR="00A31D5B" w:rsidRPr="00826816" w:rsidRDefault="00A31D5B" w:rsidP="00A31D5B">
      <w:pPr>
        <w:pStyle w:val="ListParagraph"/>
        <w:numPr>
          <w:ilvl w:val="0"/>
          <w:numId w:val="9"/>
        </w:numPr>
        <w:tabs>
          <w:tab w:val="left" w:pos="761"/>
        </w:tabs>
        <w:spacing w:before="41"/>
        <w:ind w:right="-24"/>
        <w:jc w:val="both"/>
        <w:rPr>
          <w:sz w:val="24"/>
          <w:szCs w:val="24"/>
        </w:rPr>
      </w:pPr>
      <w:r w:rsidRPr="00826816">
        <w:rPr>
          <w:sz w:val="24"/>
          <w:szCs w:val="24"/>
        </w:rPr>
        <w:t>Write the shear centre equation for unsymmetrical I</w:t>
      </w:r>
      <w:r w:rsidRPr="00826816">
        <w:rPr>
          <w:spacing w:val="-15"/>
          <w:sz w:val="24"/>
          <w:szCs w:val="24"/>
        </w:rPr>
        <w:t xml:space="preserve"> </w:t>
      </w:r>
      <w:r w:rsidRPr="00826816">
        <w:rPr>
          <w:sz w:val="24"/>
          <w:szCs w:val="24"/>
        </w:rPr>
        <w:t xml:space="preserve">section. </w:t>
      </w:r>
    </w:p>
    <w:p w:rsidR="00A31D5B" w:rsidRPr="00826816" w:rsidRDefault="00A31D5B" w:rsidP="00A31D5B">
      <w:pPr>
        <w:pStyle w:val="ListParagraph"/>
        <w:numPr>
          <w:ilvl w:val="0"/>
          <w:numId w:val="9"/>
        </w:numPr>
        <w:tabs>
          <w:tab w:val="left" w:pos="761"/>
        </w:tabs>
        <w:spacing w:before="41"/>
        <w:ind w:right="-24"/>
        <w:jc w:val="both"/>
        <w:rPr>
          <w:sz w:val="24"/>
          <w:szCs w:val="24"/>
        </w:rPr>
      </w:pPr>
      <w:r w:rsidRPr="00826816">
        <w:rPr>
          <w:sz w:val="24"/>
          <w:szCs w:val="24"/>
        </w:rPr>
        <w:t xml:space="preserve"> State the assumptions made in Winkler’s Bach</w:t>
      </w:r>
      <w:r w:rsidRPr="00826816">
        <w:rPr>
          <w:spacing w:val="-30"/>
          <w:sz w:val="24"/>
          <w:szCs w:val="24"/>
        </w:rPr>
        <w:t xml:space="preserve"> </w:t>
      </w:r>
      <w:r w:rsidRPr="00826816">
        <w:rPr>
          <w:sz w:val="24"/>
          <w:szCs w:val="24"/>
        </w:rPr>
        <w:t>Theory.</w:t>
      </w:r>
    </w:p>
    <w:p w:rsidR="00A31D5B" w:rsidRPr="00826816" w:rsidRDefault="00A31D5B" w:rsidP="00A31D5B">
      <w:pPr>
        <w:pStyle w:val="ListParagraph"/>
        <w:numPr>
          <w:ilvl w:val="0"/>
          <w:numId w:val="9"/>
        </w:numPr>
        <w:tabs>
          <w:tab w:val="left" w:pos="761"/>
        </w:tabs>
        <w:spacing w:before="41"/>
        <w:ind w:right="-24"/>
        <w:jc w:val="both"/>
        <w:rPr>
          <w:sz w:val="24"/>
          <w:szCs w:val="24"/>
        </w:rPr>
      </w:pPr>
      <w:r w:rsidRPr="00826816">
        <w:rPr>
          <w:sz w:val="24"/>
          <w:szCs w:val="24"/>
        </w:rPr>
        <w:t>Define stress</w:t>
      </w:r>
      <w:r w:rsidRPr="00826816">
        <w:rPr>
          <w:spacing w:val="-1"/>
          <w:sz w:val="24"/>
          <w:szCs w:val="24"/>
        </w:rPr>
        <w:t xml:space="preserve"> </w:t>
      </w:r>
      <w:r w:rsidRPr="00826816">
        <w:rPr>
          <w:sz w:val="24"/>
          <w:szCs w:val="24"/>
        </w:rPr>
        <w:t>concentration.</w:t>
      </w:r>
    </w:p>
    <w:p w:rsidR="00A31D5B" w:rsidRPr="00826816" w:rsidRDefault="00A31D5B" w:rsidP="00A31D5B">
      <w:pPr>
        <w:pStyle w:val="ListParagraph"/>
        <w:numPr>
          <w:ilvl w:val="0"/>
          <w:numId w:val="9"/>
        </w:numPr>
        <w:tabs>
          <w:tab w:val="left" w:pos="761"/>
        </w:tabs>
        <w:spacing w:before="41"/>
        <w:ind w:right="-24"/>
        <w:jc w:val="both"/>
        <w:rPr>
          <w:sz w:val="24"/>
          <w:szCs w:val="24"/>
        </w:rPr>
      </w:pPr>
      <w:r w:rsidRPr="00826816">
        <w:rPr>
          <w:sz w:val="24"/>
          <w:szCs w:val="24"/>
        </w:rPr>
        <w:t xml:space="preserve">Explain the position of shear centre in various sections. </w:t>
      </w:r>
    </w:p>
    <w:p w:rsidR="00A31D5B" w:rsidRPr="00826816" w:rsidRDefault="00A31D5B" w:rsidP="00A31D5B">
      <w:pPr>
        <w:pStyle w:val="ListParagraph"/>
        <w:numPr>
          <w:ilvl w:val="0"/>
          <w:numId w:val="9"/>
        </w:numPr>
        <w:tabs>
          <w:tab w:val="left" w:pos="761"/>
        </w:tabs>
        <w:spacing w:before="41"/>
        <w:ind w:right="-24" w:hanging="476"/>
        <w:jc w:val="both"/>
        <w:rPr>
          <w:sz w:val="24"/>
          <w:szCs w:val="24"/>
        </w:rPr>
      </w:pPr>
      <w:r w:rsidRPr="00826816">
        <w:rPr>
          <w:sz w:val="24"/>
          <w:szCs w:val="24"/>
        </w:rPr>
        <w:t xml:space="preserve"> State the principles involved in locating the shear centre. </w:t>
      </w:r>
    </w:p>
    <w:p w:rsidR="00A31D5B" w:rsidRPr="00826816" w:rsidRDefault="00A31D5B" w:rsidP="00A31D5B">
      <w:pPr>
        <w:pStyle w:val="ListParagraph"/>
        <w:numPr>
          <w:ilvl w:val="0"/>
          <w:numId w:val="9"/>
        </w:numPr>
        <w:tabs>
          <w:tab w:val="left" w:pos="761"/>
        </w:tabs>
        <w:spacing w:before="41"/>
        <w:ind w:right="-24" w:hanging="476"/>
        <w:jc w:val="both"/>
        <w:rPr>
          <w:sz w:val="24"/>
          <w:szCs w:val="24"/>
        </w:rPr>
      </w:pPr>
      <w:r w:rsidRPr="00826816">
        <w:rPr>
          <w:sz w:val="24"/>
          <w:szCs w:val="24"/>
        </w:rPr>
        <w:t xml:space="preserve">Derive the equation of Shear centre for channel section. </w:t>
      </w:r>
    </w:p>
    <w:p w:rsidR="00A31D5B" w:rsidRPr="00826816" w:rsidRDefault="00A31D5B" w:rsidP="00A31D5B">
      <w:pPr>
        <w:pStyle w:val="ListParagraph"/>
        <w:numPr>
          <w:ilvl w:val="0"/>
          <w:numId w:val="9"/>
        </w:numPr>
        <w:tabs>
          <w:tab w:val="left" w:pos="761"/>
        </w:tabs>
        <w:spacing w:before="41"/>
        <w:ind w:right="-24" w:hanging="476"/>
        <w:jc w:val="both"/>
        <w:rPr>
          <w:sz w:val="24"/>
          <w:szCs w:val="24"/>
        </w:rPr>
      </w:pPr>
      <w:r w:rsidRPr="00826816">
        <w:rPr>
          <w:sz w:val="24"/>
          <w:szCs w:val="24"/>
        </w:rPr>
        <w:t>Derive the equation of Shear center for unequal</w:t>
      </w:r>
      <w:r w:rsidRPr="00826816">
        <w:rPr>
          <w:spacing w:val="-29"/>
          <w:sz w:val="24"/>
          <w:szCs w:val="24"/>
        </w:rPr>
        <w:t xml:space="preserve"> </w:t>
      </w:r>
      <w:r w:rsidRPr="00826816">
        <w:rPr>
          <w:sz w:val="24"/>
          <w:szCs w:val="24"/>
        </w:rPr>
        <w:t>I-section.</w:t>
      </w:r>
    </w:p>
    <w:p w:rsidR="00A31D5B" w:rsidRPr="00826816" w:rsidRDefault="00A31D5B" w:rsidP="00A31D5B">
      <w:pPr>
        <w:pStyle w:val="ListParagraph"/>
        <w:numPr>
          <w:ilvl w:val="0"/>
          <w:numId w:val="9"/>
        </w:numPr>
        <w:tabs>
          <w:tab w:val="left" w:pos="761"/>
        </w:tabs>
        <w:spacing w:before="41"/>
        <w:ind w:right="-24" w:hanging="476"/>
        <w:jc w:val="both"/>
        <w:rPr>
          <w:sz w:val="24"/>
          <w:szCs w:val="24"/>
        </w:rPr>
      </w:pPr>
      <w:r w:rsidRPr="00826816">
        <w:rPr>
          <w:sz w:val="24"/>
          <w:szCs w:val="24"/>
        </w:rPr>
        <w:t xml:space="preserve">Fig.13A shows a frame subjected to a load of 2.4 </w:t>
      </w:r>
      <w:proofErr w:type="spellStart"/>
      <w:r w:rsidRPr="00826816">
        <w:rPr>
          <w:sz w:val="24"/>
          <w:szCs w:val="24"/>
        </w:rPr>
        <w:t>kN.</w:t>
      </w:r>
      <w:proofErr w:type="spellEnd"/>
      <w:r w:rsidRPr="00826816">
        <w:rPr>
          <w:spacing w:val="-5"/>
          <w:sz w:val="24"/>
          <w:szCs w:val="24"/>
        </w:rPr>
        <w:t xml:space="preserve"> </w:t>
      </w:r>
      <w:r w:rsidRPr="00826816">
        <w:rPr>
          <w:sz w:val="24"/>
          <w:szCs w:val="24"/>
        </w:rPr>
        <w:t>Find</w:t>
      </w:r>
    </w:p>
    <w:p w:rsidR="00A31D5B" w:rsidRPr="00826816" w:rsidRDefault="00A31D5B" w:rsidP="00A31D5B">
      <w:pPr>
        <w:pStyle w:val="ListParagraph"/>
        <w:numPr>
          <w:ilvl w:val="1"/>
          <w:numId w:val="8"/>
        </w:numPr>
        <w:tabs>
          <w:tab w:val="left" w:pos="1046"/>
        </w:tabs>
        <w:ind w:hanging="285"/>
        <w:jc w:val="both"/>
        <w:rPr>
          <w:sz w:val="24"/>
          <w:szCs w:val="24"/>
        </w:rPr>
      </w:pPr>
      <w:r w:rsidRPr="00826816">
        <w:rPr>
          <w:sz w:val="24"/>
          <w:szCs w:val="24"/>
        </w:rPr>
        <w:t>The resultant stresses at a point 1 and</w:t>
      </w:r>
      <w:r w:rsidRPr="00826816">
        <w:rPr>
          <w:spacing w:val="-2"/>
          <w:sz w:val="24"/>
          <w:szCs w:val="24"/>
        </w:rPr>
        <w:t xml:space="preserve"> </w:t>
      </w:r>
      <w:r w:rsidRPr="00826816">
        <w:rPr>
          <w:sz w:val="24"/>
          <w:szCs w:val="24"/>
        </w:rPr>
        <w:t>2;</w:t>
      </w:r>
    </w:p>
    <w:p w:rsidR="00A31D5B" w:rsidRPr="00826816" w:rsidRDefault="00A31D5B" w:rsidP="00A31D5B">
      <w:pPr>
        <w:pStyle w:val="ListParagraph"/>
        <w:numPr>
          <w:ilvl w:val="1"/>
          <w:numId w:val="8"/>
        </w:numPr>
        <w:tabs>
          <w:tab w:val="left" w:pos="1114"/>
        </w:tabs>
        <w:ind w:left="1113" w:hanging="353"/>
        <w:jc w:val="both"/>
        <w:rPr>
          <w:sz w:val="24"/>
          <w:szCs w:val="24"/>
        </w:rPr>
      </w:pPr>
      <w:r w:rsidRPr="00826816">
        <w:rPr>
          <w:noProof/>
          <w:sz w:val="24"/>
          <w:szCs w:val="24"/>
          <w:lang w:val="en-IN" w:eastAsia="en-IN" w:bidi="ar-SA"/>
        </w:rPr>
        <w:drawing>
          <wp:anchor distT="0" distB="0" distL="0" distR="0" simplePos="0" relativeHeight="251659264" behindDoc="0" locked="0" layoutInCell="1" allowOverlap="1">
            <wp:simplePos x="0" y="0"/>
            <wp:positionH relativeFrom="page">
              <wp:posOffset>4190337</wp:posOffset>
            </wp:positionH>
            <wp:positionV relativeFrom="paragraph">
              <wp:posOffset>12286</wp:posOffset>
            </wp:positionV>
            <wp:extent cx="2449002" cy="2107096"/>
            <wp:effectExtent l="19050" t="0" r="8448"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9002" cy="2107096"/>
                    </a:xfrm>
                    <a:prstGeom prst="rect">
                      <a:avLst/>
                    </a:prstGeom>
                  </pic:spPr>
                </pic:pic>
              </a:graphicData>
            </a:graphic>
          </wp:anchor>
        </w:drawing>
      </w:r>
      <w:r w:rsidRPr="00826816">
        <w:rPr>
          <w:sz w:val="24"/>
          <w:szCs w:val="24"/>
        </w:rPr>
        <w:t>Position of neutral</w:t>
      </w:r>
      <w:r w:rsidRPr="00826816">
        <w:rPr>
          <w:spacing w:val="-1"/>
          <w:sz w:val="24"/>
          <w:szCs w:val="24"/>
        </w:rPr>
        <w:t xml:space="preserve"> </w:t>
      </w:r>
      <w:r w:rsidRPr="00826816">
        <w:rPr>
          <w:sz w:val="24"/>
          <w:szCs w:val="24"/>
        </w:rPr>
        <w:t>axis.</w:t>
      </w:r>
    </w:p>
    <w:p w:rsidR="00A31D5B" w:rsidRPr="00826816" w:rsidRDefault="00A31D5B" w:rsidP="00A31D5B">
      <w:pPr>
        <w:pStyle w:val="BodyText"/>
        <w:spacing w:before="7"/>
        <w:ind w:left="0"/>
        <w:jc w:val="both"/>
      </w:pPr>
      <w:r w:rsidRPr="00826816">
        <w:rPr>
          <w:noProof/>
          <w:lang w:val="en-IN" w:eastAsia="en-IN" w:bidi="ar-SA"/>
        </w:rPr>
        <w:drawing>
          <wp:anchor distT="0" distB="0" distL="0" distR="0" simplePos="0" relativeHeight="251660288" behindDoc="0" locked="0" layoutInCell="1" allowOverlap="1">
            <wp:simplePos x="0" y="0"/>
            <wp:positionH relativeFrom="page">
              <wp:posOffset>960172</wp:posOffset>
            </wp:positionH>
            <wp:positionV relativeFrom="paragraph">
              <wp:posOffset>233921</wp:posOffset>
            </wp:positionV>
            <wp:extent cx="3064854" cy="17708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064854" cy="1770888"/>
                    </a:xfrm>
                    <a:prstGeom prst="rect">
                      <a:avLst/>
                    </a:prstGeom>
                  </pic:spPr>
                </pic:pic>
              </a:graphicData>
            </a:graphic>
          </wp:anchor>
        </w:drawing>
      </w:r>
    </w:p>
    <w:p w:rsidR="00A31D5B" w:rsidRPr="00826816" w:rsidRDefault="00A31D5B" w:rsidP="00A31D5B">
      <w:pPr>
        <w:pStyle w:val="BodyText"/>
        <w:tabs>
          <w:tab w:val="left" w:pos="6521"/>
        </w:tabs>
        <w:jc w:val="both"/>
      </w:pPr>
      <w:r w:rsidRPr="00826816">
        <w:t>Fig</w:t>
      </w:r>
      <w:proofErr w:type="gramStart"/>
      <w:r w:rsidRPr="00826816">
        <w:t>:13A</w:t>
      </w:r>
      <w:proofErr w:type="gramEnd"/>
      <w:r w:rsidRPr="00826816">
        <w:tab/>
        <w:t>Fig:14A</w:t>
      </w:r>
    </w:p>
    <w:p w:rsidR="00A31D5B" w:rsidRPr="00826816" w:rsidRDefault="00A31D5B" w:rsidP="00A31D5B">
      <w:pPr>
        <w:pStyle w:val="ListParagraph"/>
        <w:numPr>
          <w:ilvl w:val="0"/>
          <w:numId w:val="9"/>
        </w:numPr>
        <w:tabs>
          <w:tab w:val="left" w:pos="761"/>
        </w:tabs>
        <w:ind w:hanging="618"/>
        <w:jc w:val="both"/>
        <w:rPr>
          <w:sz w:val="24"/>
          <w:szCs w:val="24"/>
        </w:rPr>
      </w:pPr>
      <w:r w:rsidRPr="00826816">
        <w:rPr>
          <w:sz w:val="24"/>
          <w:szCs w:val="24"/>
        </w:rPr>
        <w:t xml:space="preserve">Fig.14A shows a ring carrying a load of 30 </w:t>
      </w:r>
      <w:proofErr w:type="spellStart"/>
      <w:r w:rsidRPr="00826816">
        <w:rPr>
          <w:sz w:val="24"/>
          <w:szCs w:val="24"/>
        </w:rPr>
        <w:t>kN.</w:t>
      </w:r>
      <w:proofErr w:type="spellEnd"/>
      <w:r w:rsidRPr="00826816">
        <w:rPr>
          <w:sz w:val="24"/>
          <w:szCs w:val="24"/>
        </w:rPr>
        <w:t xml:space="preserve"> Calculate the stresses at 1 and</w:t>
      </w:r>
      <w:r w:rsidRPr="00826816">
        <w:rPr>
          <w:spacing w:val="-11"/>
          <w:sz w:val="24"/>
          <w:szCs w:val="24"/>
        </w:rPr>
        <w:t xml:space="preserve"> </w:t>
      </w:r>
      <w:r w:rsidRPr="00826816">
        <w:rPr>
          <w:sz w:val="24"/>
          <w:szCs w:val="24"/>
        </w:rPr>
        <w:t>2.</w:t>
      </w:r>
    </w:p>
    <w:p w:rsidR="00A31D5B" w:rsidRPr="00826816" w:rsidRDefault="00A31D5B" w:rsidP="00A31D5B">
      <w:pPr>
        <w:pStyle w:val="ListParagraph"/>
        <w:numPr>
          <w:ilvl w:val="0"/>
          <w:numId w:val="9"/>
        </w:numPr>
        <w:tabs>
          <w:tab w:val="left" w:pos="761"/>
        </w:tabs>
        <w:spacing w:before="43"/>
        <w:ind w:right="-24" w:hanging="618"/>
        <w:jc w:val="both"/>
        <w:rPr>
          <w:sz w:val="24"/>
          <w:szCs w:val="24"/>
        </w:rPr>
      </w:pPr>
      <w:r w:rsidRPr="00826816">
        <w:rPr>
          <w:sz w:val="24"/>
          <w:szCs w:val="24"/>
        </w:rPr>
        <w:t xml:space="preserve">A curved bar is formed of a tube of 120 mm outside diameter and 7.5 mm thickness. The centre line of this is a circular arc of radius 225 mm. The bending moment of 3 </w:t>
      </w:r>
      <w:proofErr w:type="spellStart"/>
      <w:r w:rsidRPr="00826816">
        <w:rPr>
          <w:sz w:val="24"/>
          <w:szCs w:val="24"/>
        </w:rPr>
        <w:t>kNm</w:t>
      </w:r>
      <w:proofErr w:type="spellEnd"/>
      <w:r w:rsidRPr="00826816">
        <w:rPr>
          <w:sz w:val="24"/>
          <w:szCs w:val="24"/>
        </w:rPr>
        <w:t xml:space="preserve"> tending to increase curvature of the bar is applied. Calculate the maximum tensile and compressive stresses set up in the</w:t>
      </w:r>
      <w:r w:rsidRPr="00826816">
        <w:rPr>
          <w:spacing w:val="-3"/>
          <w:sz w:val="24"/>
          <w:szCs w:val="24"/>
        </w:rPr>
        <w:t xml:space="preserve"> </w:t>
      </w:r>
      <w:r w:rsidRPr="00826816">
        <w:rPr>
          <w:sz w:val="24"/>
          <w:szCs w:val="24"/>
        </w:rPr>
        <w:t>bar.</w:t>
      </w:r>
    </w:p>
    <w:p w:rsidR="00A31D5B" w:rsidRPr="00826816" w:rsidRDefault="00A31D5B" w:rsidP="00A31D5B">
      <w:pPr>
        <w:pStyle w:val="ListParagraph"/>
        <w:numPr>
          <w:ilvl w:val="0"/>
          <w:numId w:val="9"/>
        </w:numPr>
        <w:ind w:hanging="618"/>
        <w:jc w:val="both"/>
        <w:rPr>
          <w:sz w:val="24"/>
          <w:szCs w:val="24"/>
        </w:rPr>
      </w:pPr>
      <w:r w:rsidRPr="00826816">
        <w:rPr>
          <w:sz w:val="24"/>
          <w:szCs w:val="24"/>
        </w:rPr>
        <w:t>A cured bar of rectangular section, initially unstressed is subjected to bending moment of 2000N –m tends to straighten the bar .The section is 5cm wide and 6cm deep in the plane of bending and mean radius of curvature is 10cm . Find the position of neutral axis and the stress at the inner and outer</w:t>
      </w:r>
      <w:r w:rsidRPr="00826816">
        <w:rPr>
          <w:spacing w:val="-1"/>
          <w:sz w:val="24"/>
          <w:szCs w:val="24"/>
        </w:rPr>
        <w:t xml:space="preserve"> </w:t>
      </w:r>
      <w:r w:rsidRPr="00826816">
        <w:rPr>
          <w:sz w:val="24"/>
          <w:szCs w:val="24"/>
        </w:rPr>
        <w:t>face</w:t>
      </w:r>
      <w:r>
        <w:rPr>
          <w:sz w:val="24"/>
          <w:szCs w:val="24"/>
        </w:rPr>
        <w:t>.</w:t>
      </w:r>
    </w:p>
    <w:p w:rsidR="00A31D5B" w:rsidRDefault="00A31D5B"/>
    <w:sectPr w:rsidR="00A31D5B" w:rsidSect="00A31D5B">
      <w:pgSz w:w="11910" w:h="16840"/>
      <w:pgMar w:top="1340" w:right="13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32"/>
    <w:multiLevelType w:val="hybridMultilevel"/>
    <w:tmpl w:val="0B5AE4CE"/>
    <w:lvl w:ilvl="0" w:tplc="79B0D48A">
      <w:start w:val="1"/>
      <w:numFmt w:val="decimal"/>
      <w:lvlText w:val="%1)"/>
      <w:lvlJc w:val="left"/>
      <w:pPr>
        <w:ind w:left="480" w:hanging="360"/>
      </w:pPr>
      <w:rPr>
        <w:rFonts w:ascii="Times New Roman" w:eastAsia="Times New Roman" w:hAnsi="Times New Roman" w:cs="Times New Roman"/>
      </w:rPr>
    </w:lvl>
    <w:lvl w:ilvl="1" w:tplc="40090019">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nsid w:val="1B8331AC"/>
    <w:multiLevelType w:val="hybridMultilevel"/>
    <w:tmpl w:val="1D303444"/>
    <w:lvl w:ilvl="0" w:tplc="D160E19E">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2">
    <w:nsid w:val="22927655"/>
    <w:multiLevelType w:val="hybridMultilevel"/>
    <w:tmpl w:val="7E6C8E98"/>
    <w:lvl w:ilvl="0" w:tplc="CFE8821A">
      <w:start w:val="1"/>
      <w:numFmt w:val="decimal"/>
      <w:lvlText w:val="%1)"/>
      <w:lvlJc w:val="left"/>
      <w:pPr>
        <w:ind w:left="760" w:hanging="360"/>
      </w:pPr>
      <w:rPr>
        <w:rFonts w:ascii="Times New Roman" w:eastAsia="Times New Roman" w:hAnsi="Times New Roman" w:cs="Times New Roman"/>
        <w:spacing w:val="-20"/>
        <w:w w:val="99"/>
        <w:sz w:val="24"/>
        <w:szCs w:val="24"/>
        <w:lang w:val="en-US" w:eastAsia="en-US" w:bidi="en-US"/>
      </w:rPr>
    </w:lvl>
    <w:lvl w:ilvl="1" w:tplc="2A068142">
      <w:numFmt w:val="bullet"/>
      <w:lvlText w:val="•"/>
      <w:lvlJc w:val="left"/>
      <w:pPr>
        <w:ind w:left="1602" w:hanging="360"/>
      </w:pPr>
      <w:rPr>
        <w:rFonts w:hint="default"/>
        <w:lang w:val="en-US" w:eastAsia="en-US" w:bidi="en-US"/>
      </w:rPr>
    </w:lvl>
    <w:lvl w:ilvl="2" w:tplc="4350B97C">
      <w:numFmt w:val="bullet"/>
      <w:lvlText w:val="•"/>
      <w:lvlJc w:val="left"/>
      <w:pPr>
        <w:ind w:left="2445" w:hanging="360"/>
      </w:pPr>
      <w:rPr>
        <w:rFonts w:hint="default"/>
        <w:lang w:val="en-US" w:eastAsia="en-US" w:bidi="en-US"/>
      </w:rPr>
    </w:lvl>
    <w:lvl w:ilvl="3" w:tplc="460A4542">
      <w:numFmt w:val="bullet"/>
      <w:lvlText w:val="•"/>
      <w:lvlJc w:val="left"/>
      <w:pPr>
        <w:ind w:left="3287" w:hanging="360"/>
      </w:pPr>
      <w:rPr>
        <w:rFonts w:hint="default"/>
        <w:lang w:val="en-US" w:eastAsia="en-US" w:bidi="en-US"/>
      </w:rPr>
    </w:lvl>
    <w:lvl w:ilvl="4" w:tplc="4FDE7D7A">
      <w:numFmt w:val="bullet"/>
      <w:lvlText w:val="•"/>
      <w:lvlJc w:val="left"/>
      <w:pPr>
        <w:ind w:left="4130" w:hanging="360"/>
      </w:pPr>
      <w:rPr>
        <w:rFonts w:hint="default"/>
        <w:lang w:val="en-US" w:eastAsia="en-US" w:bidi="en-US"/>
      </w:rPr>
    </w:lvl>
    <w:lvl w:ilvl="5" w:tplc="45F66DA6">
      <w:numFmt w:val="bullet"/>
      <w:lvlText w:val="•"/>
      <w:lvlJc w:val="left"/>
      <w:pPr>
        <w:ind w:left="4973" w:hanging="360"/>
      </w:pPr>
      <w:rPr>
        <w:rFonts w:hint="default"/>
        <w:lang w:val="en-US" w:eastAsia="en-US" w:bidi="en-US"/>
      </w:rPr>
    </w:lvl>
    <w:lvl w:ilvl="6" w:tplc="DB4ED392">
      <w:numFmt w:val="bullet"/>
      <w:lvlText w:val="•"/>
      <w:lvlJc w:val="left"/>
      <w:pPr>
        <w:ind w:left="5815" w:hanging="360"/>
      </w:pPr>
      <w:rPr>
        <w:rFonts w:hint="default"/>
        <w:lang w:val="en-US" w:eastAsia="en-US" w:bidi="en-US"/>
      </w:rPr>
    </w:lvl>
    <w:lvl w:ilvl="7" w:tplc="4496A396">
      <w:numFmt w:val="bullet"/>
      <w:lvlText w:val="•"/>
      <w:lvlJc w:val="left"/>
      <w:pPr>
        <w:ind w:left="6658" w:hanging="360"/>
      </w:pPr>
      <w:rPr>
        <w:rFonts w:hint="default"/>
        <w:lang w:val="en-US" w:eastAsia="en-US" w:bidi="en-US"/>
      </w:rPr>
    </w:lvl>
    <w:lvl w:ilvl="8" w:tplc="246219EE">
      <w:numFmt w:val="bullet"/>
      <w:lvlText w:val="•"/>
      <w:lvlJc w:val="left"/>
      <w:pPr>
        <w:ind w:left="7501" w:hanging="360"/>
      </w:pPr>
      <w:rPr>
        <w:rFonts w:hint="default"/>
        <w:lang w:val="en-US" w:eastAsia="en-US" w:bidi="en-US"/>
      </w:rPr>
    </w:lvl>
  </w:abstractNum>
  <w:abstractNum w:abstractNumId="3">
    <w:nsid w:val="33853AFB"/>
    <w:multiLevelType w:val="hybridMultilevel"/>
    <w:tmpl w:val="70EC673E"/>
    <w:lvl w:ilvl="0" w:tplc="4014A57C">
      <w:start w:val="3"/>
      <w:numFmt w:val="decimal"/>
      <w:lvlText w:val="%1-"/>
      <w:lvlJc w:val="left"/>
      <w:pPr>
        <w:ind w:left="481" w:hanging="361"/>
        <w:jc w:val="left"/>
      </w:pPr>
      <w:rPr>
        <w:rFonts w:ascii="Times New Roman" w:eastAsia="Times New Roman" w:hAnsi="Times New Roman" w:cs="Times New Roman" w:hint="default"/>
        <w:spacing w:val="-20"/>
        <w:w w:val="99"/>
        <w:sz w:val="24"/>
        <w:szCs w:val="24"/>
        <w:lang w:val="en-US" w:eastAsia="en-US" w:bidi="en-US"/>
      </w:rPr>
    </w:lvl>
    <w:lvl w:ilvl="1" w:tplc="F74A8E68">
      <w:start w:val="1"/>
      <w:numFmt w:val="lowerLetter"/>
      <w:lvlText w:val="%2."/>
      <w:lvlJc w:val="left"/>
      <w:pPr>
        <w:ind w:left="1201" w:hanging="360"/>
        <w:jc w:val="left"/>
      </w:pPr>
      <w:rPr>
        <w:rFonts w:ascii="Times New Roman" w:eastAsia="Times New Roman" w:hAnsi="Times New Roman" w:cs="Times New Roman" w:hint="default"/>
        <w:spacing w:val="-7"/>
        <w:w w:val="100"/>
        <w:sz w:val="24"/>
        <w:szCs w:val="24"/>
        <w:lang w:val="en-US" w:eastAsia="en-US" w:bidi="en-US"/>
      </w:rPr>
    </w:lvl>
    <w:lvl w:ilvl="2" w:tplc="9F96DD10">
      <w:numFmt w:val="bullet"/>
      <w:lvlText w:val="•"/>
      <w:lvlJc w:val="left"/>
      <w:pPr>
        <w:ind w:left="2056" w:hanging="360"/>
      </w:pPr>
      <w:rPr>
        <w:rFonts w:hint="default"/>
        <w:lang w:val="en-US" w:eastAsia="en-US" w:bidi="en-US"/>
      </w:rPr>
    </w:lvl>
    <w:lvl w:ilvl="3" w:tplc="713EBF0C">
      <w:numFmt w:val="bullet"/>
      <w:lvlText w:val="•"/>
      <w:lvlJc w:val="left"/>
      <w:pPr>
        <w:ind w:left="2912" w:hanging="360"/>
      </w:pPr>
      <w:rPr>
        <w:rFonts w:hint="default"/>
        <w:lang w:val="en-US" w:eastAsia="en-US" w:bidi="en-US"/>
      </w:rPr>
    </w:lvl>
    <w:lvl w:ilvl="4" w:tplc="D2A80DCC">
      <w:numFmt w:val="bullet"/>
      <w:lvlText w:val="•"/>
      <w:lvlJc w:val="left"/>
      <w:pPr>
        <w:ind w:left="3768" w:hanging="360"/>
      </w:pPr>
      <w:rPr>
        <w:rFonts w:hint="default"/>
        <w:lang w:val="en-US" w:eastAsia="en-US" w:bidi="en-US"/>
      </w:rPr>
    </w:lvl>
    <w:lvl w:ilvl="5" w:tplc="AD74DAEA">
      <w:numFmt w:val="bullet"/>
      <w:lvlText w:val="•"/>
      <w:lvlJc w:val="left"/>
      <w:pPr>
        <w:ind w:left="4624" w:hanging="360"/>
      </w:pPr>
      <w:rPr>
        <w:rFonts w:hint="default"/>
        <w:lang w:val="en-US" w:eastAsia="en-US" w:bidi="en-US"/>
      </w:rPr>
    </w:lvl>
    <w:lvl w:ilvl="6" w:tplc="C998616A">
      <w:numFmt w:val="bullet"/>
      <w:lvlText w:val="•"/>
      <w:lvlJc w:val="left"/>
      <w:pPr>
        <w:ind w:left="5480" w:hanging="360"/>
      </w:pPr>
      <w:rPr>
        <w:rFonts w:hint="default"/>
        <w:lang w:val="en-US" w:eastAsia="en-US" w:bidi="en-US"/>
      </w:rPr>
    </w:lvl>
    <w:lvl w:ilvl="7" w:tplc="AD7016DC">
      <w:numFmt w:val="bullet"/>
      <w:lvlText w:val="•"/>
      <w:lvlJc w:val="left"/>
      <w:pPr>
        <w:ind w:left="6336" w:hanging="360"/>
      </w:pPr>
      <w:rPr>
        <w:rFonts w:hint="default"/>
        <w:lang w:val="en-US" w:eastAsia="en-US" w:bidi="en-US"/>
      </w:rPr>
    </w:lvl>
    <w:lvl w:ilvl="8" w:tplc="39CE1DC2">
      <w:numFmt w:val="bullet"/>
      <w:lvlText w:val="•"/>
      <w:lvlJc w:val="left"/>
      <w:pPr>
        <w:ind w:left="7192" w:hanging="360"/>
      </w:pPr>
      <w:rPr>
        <w:rFonts w:hint="default"/>
        <w:lang w:val="en-US" w:eastAsia="en-US" w:bidi="en-US"/>
      </w:rPr>
    </w:lvl>
  </w:abstractNum>
  <w:abstractNum w:abstractNumId="4">
    <w:nsid w:val="37D76605"/>
    <w:multiLevelType w:val="hybridMultilevel"/>
    <w:tmpl w:val="4FB40C42"/>
    <w:lvl w:ilvl="0" w:tplc="AB7AF300">
      <w:start w:val="1"/>
      <w:numFmt w:val="decimal"/>
      <w:lvlText w:val="%1)"/>
      <w:lvlJc w:val="left"/>
      <w:pPr>
        <w:ind w:left="481" w:hanging="361"/>
      </w:pPr>
      <w:rPr>
        <w:rFonts w:ascii="Times New Roman" w:eastAsia="Times New Roman" w:hAnsi="Times New Roman" w:cs="Times New Roman"/>
        <w:spacing w:val="-10"/>
        <w:w w:val="99"/>
        <w:sz w:val="24"/>
        <w:szCs w:val="24"/>
        <w:lang w:val="en-US" w:eastAsia="en-US" w:bidi="en-US"/>
      </w:rPr>
    </w:lvl>
    <w:lvl w:ilvl="1" w:tplc="76CA9324">
      <w:numFmt w:val="bullet"/>
      <w:lvlText w:val="•"/>
      <w:lvlJc w:val="left"/>
      <w:pPr>
        <w:ind w:left="1322" w:hanging="361"/>
      </w:pPr>
      <w:rPr>
        <w:rFonts w:hint="default"/>
        <w:lang w:val="en-US" w:eastAsia="en-US" w:bidi="en-US"/>
      </w:rPr>
    </w:lvl>
    <w:lvl w:ilvl="2" w:tplc="79542830">
      <w:numFmt w:val="bullet"/>
      <w:lvlText w:val="•"/>
      <w:lvlJc w:val="left"/>
      <w:pPr>
        <w:ind w:left="2164" w:hanging="361"/>
      </w:pPr>
      <w:rPr>
        <w:rFonts w:hint="default"/>
        <w:lang w:val="en-US" w:eastAsia="en-US" w:bidi="en-US"/>
      </w:rPr>
    </w:lvl>
    <w:lvl w:ilvl="3" w:tplc="3E3E19CC">
      <w:numFmt w:val="bullet"/>
      <w:lvlText w:val="•"/>
      <w:lvlJc w:val="left"/>
      <w:pPr>
        <w:ind w:left="3007" w:hanging="361"/>
      </w:pPr>
      <w:rPr>
        <w:rFonts w:hint="default"/>
        <w:lang w:val="en-US" w:eastAsia="en-US" w:bidi="en-US"/>
      </w:rPr>
    </w:lvl>
    <w:lvl w:ilvl="4" w:tplc="E7289646">
      <w:numFmt w:val="bullet"/>
      <w:lvlText w:val="•"/>
      <w:lvlJc w:val="left"/>
      <w:pPr>
        <w:ind w:left="3849" w:hanging="361"/>
      </w:pPr>
      <w:rPr>
        <w:rFonts w:hint="default"/>
        <w:lang w:val="en-US" w:eastAsia="en-US" w:bidi="en-US"/>
      </w:rPr>
    </w:lvl>
    <w:lvl w:ilvl="5" w:tplc="87FA1442">
      <w:numFmt w:val="bullet"/>
      <w:lvlText w:val="•"/>
      <w:lvlJc w:val="left"/>
      <w:pPr>
        <w:ind w:left="4692" w:hanging="361"/>
      </w:pPr>
      <w:rPr>
        <w:rFonts w:hint="default"/>
        <w:lang w:val="en-US" w:eastAsia="en-US" w:bidi="en-US"/>
      </w:rPr>
    </w:lvl>
    <w:lvl w:ilvl="6" w:tplc="7C9270DE">
      <w:numFmt w:val="bullet"/>
      <w:lvlText w:val="•"/>
      <w:lvlJc w:val="left"/>
      <w:pPr>
        <w:ind w:left="5534" w:hanging="361"/>
      </w:pPr>
      <w:rPr>
        <w:rFonts w:hint="default"/>
        <w:lang w:val="en-US" w:eastAsia="en-US" w:bidi="en-US"/>
      </w:rPr>
    </w:lvl>
    <w:lvl w:ilvl="7" w:tplc="7BA62494">
      <w:numFmt w:val="bullet"/>
      <w:lvlText w:val="•"/>
      <w:lvlJc w:val="left"/>
      <w:pPr>
        <w:ind w:left="6376" w:hanging="361"/>
      </w:pPr>
      <w:rPr>
        <w:rFonts w:hint="default"/>
        <w:lang w:val="en-US" w:eastAsia="en-US" w:bidi="en-US"/>
      </w:rPr>
    </w:lvl>
    <w:lvl w:ilvl="8" w:tplc="8E248A4E">
      <w:numFmt w:val="bullet"/>
      <w:lvlText w:val="•"/>
      <w:lvlJc w:val="left"/>
      <w:pPr>
        <w:ind w:left="7219" w:hanging="361"/>
      </w:pPr>
      <w:rPr>
        <w:rFonts w:hint="default"/>
        <w:lang w:val="en-US" w:eastAsia="en-US" w:bidi="en-US"/>
      </w:rPr>
    </w:lvl>
  </w:abstractNum>
  <w:abstractNum w:abstractNumId="5">
    <w:nsid w:val="3D9B2394"/>
    <w:multiLevelType w:val="hybridMultilevel"/>
    <w:tmpl w:val="597E8E18"/>
    <w:lvl w:ilvl="0" w:tplc="4009001B">
      <w:start w:val="1"/>
      <w:numFmt w:val="low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5BF916A6"/>
    <w:multiLevelType w:val="hybridMultilevel"/>
    <w:tmpl w:val="FE9EA144"/>
    <w:lvl w:ilvl="0" w:tplc="4CEEA228">
      <w:start w:val="13"/>
      <w:numFmt w:val="decimal"/>
      <w:lvlText w:val="%1-"/>
      <w:lvlJc w:val="left"/>
      <w:pPr>
        <w:ind w:left="760" w:hanging="360"/>
      </w:pPr>
      <w:rPr>
        <w:rFonts w:ascii="Times New Roman" w:eastAsia="Times New Roman" w:hAnsi="Times New Roman" w:cs="Times New Roman" w:hint="default"/>
        <w:spacing w:val="-1"/>
        <w:w w:val="100"/>
        <w:sz w:val="24"/>
        <w:szCs w:val="24"/>
        <w:lang w:val="en-US" w:eastAsia="en-US" w:bidi="en-US"/>
      </w:rPr>
    </w:lvl>
    <w:lvl w:ilvl="1" w:tplc="5D32DBB4">
      <w:start w:val="1"/>
      <w:numFmt w:val="lowerRoman"/>
      <w:lvlText w:val="(%2)"/>
      <w:lvlJc w:val="left"/>
      <w:pPr>
        <w:ind w:left="1045" w:hanging="286"/>
      </w:pPr>
      <w:rPr>
        <w:rFonts w:ascii="Times New Roman" w:eastAsia="Times New Roman" w:hAnsi="Times New Roman" w:cs="Times New Roman" w:hint="default"/>
        <w:w w:val="99"/>
        <w:sz w:val="24"/>
        <w:szCs w:val="24"/>
        <w:lang w:val="en-US" w:eastAsia="en-US" w:bidi="en-US"/>
      </w:rPr>
    </w:lvl>
    <w:lvl w:ilvl="2" w:tplc="01F6B4A4">
      <w:numFmt w:val="bullet"/>
      <w:lvlText w:val="•"/>
      <w:lvlJc w:val="left"/>
      <w:pPr>
        <w:ind w:left="1945" w:hanging="286"/>
      </w:pPr>
      <w:rPr>
        <w:rFonts w:hint="default"/>
        <w:lang w:val="en-US" w:eastAsia="en-US" w:bidi="en-US"/>
      </w:rPr>
    </w:lvl>
    <w:lvl w:ilvl="3" w:tplc="84AC3362">
      <w:numFmt w:val="bullet"/>
      <w:lvlText w:val="•"/>
      <w:lvlJc w:val="left"/>
      <w:pPr>
        <w:ind w:left="2850" w:hanging="286"/>
      </w:pPr>
      <w:rPr>
        <w:rFonts w:hint="default"/>
        <w:lang w:val="en-US" w:eastAsia="en-US" w:bidi="en-US"/>
      </w:rPr>
    </w:lvl>
    <w:lvl w:ilvl="4" w:tplc="BEF2E9B4">
      <w:numFmt w:val="bullet"/>
      <w:lvlText w:val="•"/>
      <w:lvlJc w:val="left"/>
      <w:pPr>
        <w:ind w:left="3755" w:hanging="286"/>
      </w:pPr>
      <w:rPr>
        <w:rFonts w:hint="default"/>
        <w:lang w:val="en-US" w:eastAsia="en-US" w:bidi="en-US"/>
      </w:rPr>
    </w:lvl>
    <w:lvl w:ilvl="5" w:tplc="55924A30">
      <w:numFmt w:val="bullet"/>
      <w:lvlText w:val="•"/>
      <w:lvlJc w:val="left"/>
      <w:pPr>
        <w:ind w:left="4660" w:hanging="286"/>
      </w:pPr>
      <w:rPr>
        <w:rFonts w:hint="default"/>
        <w:lang w:val="en-US" w:eastAsia="en-US" w:bidi="en-US"/>
      </w:rPr>
    </w:lvl>
    <w:lvl w:ilvl="6" w:tplc="79509270">
      <w:numFmt w:val="bullet"/>
      <w:lvlText w:val="•"/>
      <w:lvlJc w:val="left"/>
      <w:pPr>
        <w:ind w:left="5565" w:hanging="286"/>
      </w:pPr>
      <w:rPr>
        <w:rFonts w:hint="default"/>
        <w:lang w:val="en-US" w:eastAsia="en-US" w:bidi="en-US"/>
      </w:rPr>
    </w:lvl>
    <w:lvl w:ilvl="7" w:tplc="3990BCE2">
      <w:numFmt w:val="bullet"/>
      <w:lvlText w:val="•"/>
      <w:lvlJc w:val="left"/>
      <w:pPr>
        <w:ind w:left="6470" w:hanging="286"/>
      </w:pPr>
      <w:rPr>
        <w:rFonts w:hint="default"/>
        <w:lang w:val="en-US" w:eastAsia="en-US" w:bidi="en-US"/>
      </w:rPr>
    </w:lvl>
    <w:lvl w:ilvl="8" w:tplc="D0AE5BD6">
      <w:numFmt w:val="bullet"/>
      <w:lvlText w:val="•"/>
      <w:lvlJc w:val="left"/>
      <w:pPr>
        <w:ind w:left="7376" w:hanging="286"/>
      </w:pPr>
      <w:rPr>
        <w:rFonts w:hint="default"/>
        <w:lang w:val="en-US" w:eastAsia="en-US" w:bidi="en-US"/>
      </w:rPr>
    </w:lvl>
  </w:abstractNum>
  <w:abstractNum w:abstractNumId="7">
    <w:nsid w:val="747E68A1"/>
    <w:multiLevelType w:val="hybridMultilevel"/>
    <w:tmpl w:val="B86ED1A0"/>
    <w:lvl w:ilvl="0" w:tplc="7BCCB9D2">
      <w:start w:val="1"/>
      <w:numFmt w:val="decimal"/>
      <w:lvlText w:val="%1)"/>
      <w:lvlJc w:val="left"/>
      <w:pPr>
        <w:ind w:left="481" w:hanging="361"/>
        <w:jc w:val="left"/>
      </w:pPr>
      <w:rPr>
        <w:rFonts w:ascii="Times New Roman" w:eastAsia="Times New Roman" w:hAnsi="Times New Roman" w:cs="Times New Roman"/>
        <w:w w:val="100"/>
        <w:sz w:val="22"/>
        <w:szCs w:val="22"/>
        <w:lang w:val="en-US" w:eastAsia="en-US" w:bidi="en-US"/>
      </w:rPr>
    </w:lvl>
    <w:lvl w:ilvl="1" w:tplc="B5AADDE2">
      <w:start w:val="1"/>
      <w:numFmt w:val="lowerLetter"/>
      <w:lvlText w:val="%2."/>
      <w:lvlJc w:val="left"/>
      <w:pPr>
        <w:ind w:left="1201" w:hanging="360"/>
        <w:jc w:val="left"/>
      </w:pPr>
      <w:rPr>
        <w:rFonts w:ascii="Times New Roman" w:eastAsia="Times New Roman" w:hAnsi="Times New Roman" w:cs="Times New Roman" w:hint="default"/>
        <w:spacing w:val="0"/>
        <w:w w:val="100"/>
        <w:sz w:val="22"/>
        <w:szCs w:val="22"/>
        <w:lang w:val="en-US" w:eastAsia="en-US" w:bidi="en-US"/>
      </w:rPr>
    </w:lvl>
    <w:lvl w:ilvl="2" w:tplc="B6F800E8">
      <w:numFmt w:val="bullet"/>
      <w:lvlText w:val="•"/>
      <w:lvlJc w:val="left"/>
      <w:pPr>
        <w:ind w:left="2056" w:hanging="360"/>
      </w:pPr>
      <w:rPr>
        <w:rFonts w:hint="default"/>
        <w:lang w:val="en-US" w:eastAsia="en-US" w:bidi="en-US"/>
      </w:rPr>
    </w:lvl>
    <w:lvl w:ilvl="3" w:tplc="1FB6CA60">
      <w:numFmt w:val="bullet"/>
      <w:lvlText w:val="•"/>
      <w:lvlJc w:val="left"/>
      <w:pPr>
        <w:ind w:left="2912" w:hanging="360"/>
      </w:pPr>
      <w:rPr>
        <w:rFonts w:hint="default"/>
        <w:lang w:val="en-US" w:eastAsia="en-US" w:bidi="en-US"/>
      </w:rPr>
    </w:lvl>
    <w:lvl w:ilvl="4" w:tplc="55981008">
      <w:numFmt w:val="bullet"/>
      <w:lvlText w:val="•"/>
      <w:lvlJc w:val="left"/>
      <w:pPr>
        <w:ind w:left="3768" w:hanging="360"/>
      </w:pPr>
      <w:rPr>
        <w:rFonts w:hint="default"/>
        <w:lang w:val="en-US" w:eastAsia="en-US" w:bidi="en-US"/>
      </w:rPr>
    </w:lvl>
    <w:lvl w:ilvl="5" w:tplc="54CC7A94">
      <w:numFmt w:val="bullet"/>
      <w:lvlText w:val="•"/>
      <w:lvlJc w:val="left"/>
      <w:pPr>
        <w:ind w:left="4624" w:hanging="360"/>
      </w:pPr>
      <w:rPr>
        <w:rFonts w:hint="default"/>
        <w:lang w:val="en-US" w:eastAsia="en-US" w:bidi="en-US"/>
      </w:rPr>
    </w:lvl>
    <w:lvl w:ilvl="6" w:tplc="2572CB84">
      <w:numFmt w:val="bullet"/>
      <w:lvlText w:val="•"/>
      <w:lvlJc w:val="left"/>
      <w:pPr>
        <w:ind w:left="5480" w:hanging="360"/>
      </w:pPr>
      <w:rPr>
        <w:rFonts w:hint="default"/>
        <w:lang w:val="en-US" w:eastAsia="en-US" w:bidi="en-US"/>
      </w:rPr>
    </w:lvl>
    <w:lvl w:ilvl="7" w:tplc="389632A0">
      <w:numFmt w:val="bullet"/>
      <w:lvlText w:val="•"/>
      <w:lvlJc w:val="left"/>
      <w:pPr>
        <w:ind w:left="6336" w:hanging="360"/>
      </w:pPr>
      <w:rPr>
        <w:rFonts w:hint="default"/>
        <w:lang w:val="en-US" w:eastAsia="en-US" w:bidi="en-US"/>
      </w:rPr>
    </w:lvl>
    <w:lvl w:ilvl="8" w:tplc="A55A1280">
      <w:numFmt w:val="bullet"/>
      <w:lvlText w:val="•"/>
      <w:lvlJc w:val="left"/>
      <w:pPr>
        <w:ind w:left="7192" w:hanging="360"/>
      </w:pPr>
      <w:rPr>
        <w:rFonts w:hint="default"/>
        <w:lang w:val="en-US" w:eastAsia="en-US" w:bidi="en-US"/>
      </w:rPr>
    </w:lvl>
  </w:abstractNum>
  <w:abstractNum w:abstractNumId="8">
    <w:nsid w:val="7E38744D"/>
    <w:multiLevelType w:val="hybridMultilevel"/>
    <w:tmpl w:val="37263136"/>
    <w:lvl w:ilvl="0" w:tplc="4B627A64">
      <w:start w:val="1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en-US"/>
      </w:rPr>
    </w:lvl>
    <w:lvl w:ilvl="1" w:tplc="EADEF6DC">
      <w:start w:val="1"/>
      <w:numFmt w:val="lowerRoman"/>
      <w:lvlText w:val="%2."/>
      <w:lvlJc w:val="left"/>
      <w:pPr>
        <w:ind w:left="1200" w:hanging="488"/>
        <w:jc w:val="right"/>
      </w:pPr>
      <w:rPr>
        <w:rFonts w:ascii="Times New Roman" w:eastAsia="Times New Roman" w:hAnsi="Times New Roman" w:cs="Times New Roman" w:hint="default"/>
        <w:spacing w:val="-19"/>
        <w:w w:val="99"/>
        <w:sz w:val="24"/>
        <w:szCs w:val="24"/>
        <w:lang w:val="en-US" w:eastAsia="en-US" w:bidi="en-US"/>
      </w:rPr>
    </w:lvl>
    <w:lvl w:ilvl="2" w:tplc="EB2A7358">
      <w:numFmt w:val="bullet"/>
      <w:lvlText w:val="•"/>
      <w:lvlJc w:val="left"/>
      <w:pPr>
        <w:ind w:left="2056" w:hanging="488"/>
      </w:pPr>
      <w:rPr>
        <w:rFonts w:hint="default"/>
        <w:lang w:val="en-US" w:eastAsia="en-US" w:bidi="en-US"/>
      </w:rPr>
    </w:lvl>
    <w:lvl w:ilvl="3" w:tplc="975E7B54">
      <w:numFmt w:val="bullet"/>
      <w:lvlText w:val="•"/>
      <w:lvlJc w:val="left"/>
      <w:pPr>
        <w:ind w:left="2912" w:hanging="488"/>
      </w:pPr>
      <w:rPr>
        <w:rFonts w:hint="default"/>
        <w:lang w:val="en-US" w:eastAsia="en-US" w:bidi="en-US"/>
      </w:rPr>
    </w:lvl>
    <w:lvl w:ilvl="4" w:tplc="CE66C576">
      <w:numFmt w:val="bullet"/>
      <w:lvlText w:val="•"/>
      <w:lvlJc w:val="left"/>
      <w:pPr>
        <w:ind w:left="3768" w:hanging="488"/>
      </w:pPr>
      <w:rPr>
        <w:rFonts w:hint="default"/>
        <w:lang w:val="en-US" w:eastAsia="en-US" w:bidi="en-US"/>
      </w:rPr>
    </w:lvl>
    <w:lvl w:ilvl="5" w:tplc="E4704B3C">
      <w:numFmt w:val="bullet"/>
      <w:lvlText w:val="•"/>
      <w:lvlJc w:val="left"/>
      <w:pPr>
        <w:ind w:left="4625" w:hanging="488"/>
      </w:pPr>
      <w:rPr>
        <w:rFonts w:hint="default"/>
        <w:lang w:val="en-US" w:eastAsia="en-US" w:bidi="en-US"/>
      </w:rPr>
    </w:lvl>
    <w:lvl w:ilvl="6" w:tplc="C5B67CD8">
      <w:numFmt w:val="bullet"/>
      <w:lvlText w:val="•"/>
      <w:lvlJc w:val="left"/>
      <w:pPr>
        <w:ind w:left="5481" w:hanging="488"/>
      </w:pPr>
      <w:rPr>
        <w:rFonts w:hint="default"/>
        <w:lang w:val="en-US" w:eastAsia="en-US" w:bidi="en-US"/>
      </w:rPr>
    </w:lvl>
    <w:lvl w:ilvl="7" w:tplc="F138B964">
      <w:numFmt w:val="bullet"/>
      <w:lvlText w:val="•"/>
      <w:lvlJc w:val="left"/>
      <w:pPr>
        <w:ind w:left="6337" w:hanging="488"/>
      </w:pPr>
      <w:rPr>
        <w:rFonts w:hint="default"/>
        <w:lang w:val="en-US" w:eastAsia="en-US" w:bidi="en-US"/>
      </w:rPr>
    </w:lvl>
    <w:lvl w:ilvl="8" w:tplc="BE1E1888">
      <w:numFmt w:val="bullet"/>
      <w:lvlText w:val="•"/>
      <w:lvlJc w:val="left"/>
      <w:pPr>
        <w:ind w:left="7193" w:hanging="488"/>
      </w:pPr>
      <w:rPr>
        <w:rFonts w:hint="default"/>
        <w:lang w:val="en-US" w:eastAsia="en-US" w:bidi="en-US"/>
      </w:rPr>
    </w:lvl>
  </w:abstractNum>
  <w:num w:numId="1">
    <w:abstractNumId w:val="7"/>
  </w:num>
  <w:num w:numId="2">
    <w:abstractNumId w:val="4"/>
  </w:num>
  <w:num w:numId="3">
    <w:abstractNumId w:val="5"/>
  </w:num>
  <w:num w:numId="4">
    <w:abstractNumId w:val="8"/>
  </w:num>
  <w:num w:numId="5">
    <w:abstractNumId w:val="0"/>
  </w:num>
  <w:num w:numId="6">
    <w:abstractNumId w:val="3"/>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D5B"/>
    <w:rsid w:val="00041FB2"/>
    <w:rsid w:val="009F2BA1"/>
    <w:rsid w:val="00A31D5B"/>
    <w:rsid w:val="00BC7392"/>
    <w:rsid w:val="00C9257B"/>
    <w:rsid w:val="00DF1E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D5B"/>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1D5B"/>
    <w:pPr>
      <w:ind w:left="481" w:hanging="361"/>
    </w:pPr>
  </w:style>
  <w:style w:type="character" w:customStyle="1" w:styleId="BodyTextChar">
    <w:name w:val="Body Text Char"/>
    <w:basedOn w:val="DefaultParagraphFont"/>
    <w:link w:val="BodyText"/>
    <w:uiPriority w:val="1"/>
    <w:rsid w:val="00A31D5B"/>
    <w:rPr>
      <w:rFonts w:ascii="Times New Roman" w:eastAsia="Times New Roman" w:hAnsi="Times New Roman" w:cs="Times New Roman"/>
      <w:lang w:val="en-US" w:bidi="en-US"/>
    </w:rPr>
  </w:style>
  <w:style w:type="paragraph" w:styleId="ListParagraph">
    <w:name w:val="List Paragraph"/>
    <w:basedOn w:val="Normal"/>
    <w:uiPriority w:val="1"/>
    <w:qFormat/>
    <w:rsid w:val="00A31D5B"/>
    <w:pPr>
      <w:ind w:left="481"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2018-08-29T01:48:00Z</dcterms:created>
  <dcterms:modified xsi:type="dcterms:W3CDTF">2018-08-29T01:48:00Z</dcterms:modified>
</cp:coreProperties>
</file>